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3D0E" w14:textId="46D981E3" w:rsidR="009556AD" w:rsidRDefault="00243023">
      <w:r>
        <w:t>Special Chief Officer: Ben Clifford</w:t>
      </w:r>
    </w:p>
    <w:p w14:paraId="60239C2E" w14:textId="2537A079" w:rsidR="00243023" w:rsidRDefault="00243023">
      <w:hyperlink r:id="rId6" w:history="1">
        <w:r>
          <w:rPr>
            <w:rStyle w:val="Hyperlink"/>
          </w:rPr>
          <w:t>Special Chief Officer: Ben Clifford - YouTube</w:t>
        </w:r>
      </w:hyperlink>
    </w:p>
    <w:p w14:paraId="4DDE26CF" w14:textId="57EBE4B1" w:rsidR="0096585C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hello there,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I’m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lifford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I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'm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hief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fficer of the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 Sp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ecial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C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onstabulary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FB13A36" w14:textId="1D12F047" w:rsidR="0096585C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A989248" w14:textId="55848D9E" w:rsidR="0096585C" w:rsidRPr="0096585C" w:rsidRDefault="0096585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What do Specials do?</w:t>
      </w:r>
    </w:p>
    <w:p w14:paraId="5939C901" w14:textId="77777777" w:rsidR="0096585C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CF7F3E8" w14:textId="4221456C" w:rsidR="00243023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o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constables are part-time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volunteer police officers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T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undertake patrols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they respond to calls for service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they proactively try and increase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uniform presence across the rail network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respond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anything that needs a police presence or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policing resources to help keep people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safe and secure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while they're on our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n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etwork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117129BD" w14:textId="3D5AE18C" w:rsidR="0096585C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28B7FF0" w14:textId="42EF375B" w:rsidR="0096585C" w:rsidRPr="0096585C" w:rsidRDefault="0096585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96585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What commitment is required? </w:t>
      </w:r>
    </w:p>
    <w:p w14:paraId="6E2B79D8" w14:textId="6304685D" w:rsidR="0096585C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AE31F78" w14:textId="0126524B" w:rsidR="00243023" w:rsidRDefault="0096585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eing a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 constable requires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minimum of 16 hours per month for your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duties after basic training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W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e're flexible about when you do them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as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 </w:t>
      </w:r>
      <w:r w:rsidR="00C451CC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police force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we're here 24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/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7 and so you can fit your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shifts around other commitments</w:t>
      </w:r>
      <w:r w:rsidR="00C451C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362FAF69" w14:textId="5E691068" w:rsidR="00C451CC" w:rsidRDefault="00C451C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A75319" w14:textId="2ABF08EC" w:rsidR="00C451CC" w:rsidRPr="00C451CC" w:rsidRDefault="00C451CC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C451C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How many specials do BTP have?</w:t>
      </w:r>
    </w:p>
    <w:p w14:paraId="7DC5FDDA" w14:textId="77777777" w:rsidR="00C451CC" w:rsidRDefault="00C451C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325EE7B" w14:textId="4AF7FA48" w:rsidR="00243023" w:rsidRPr="00243023" w:rsidRDefault="00C451CC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e've got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300 specials in the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ransport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olice and they're located at over 90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police stations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across 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England,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DB3B4A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Scotland,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ales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pecials are working locally from their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police posts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 they start and finish</w:t>
      </w:r>
    </w:p>
    <w:p w14:paraId="70B05573" w14:textId="77777777" w:rsidR="00DB3B4A" w:rsidRDefault="00243023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their shifts usually at their local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police station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22FC875" w14:textId="77777777" w:rsidR="00DB3B4A" w:rsidRDefault="00DB3B4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BF3AD6C" w14:textId="40842468" w:rsidR="00243023" w:rsidRDefault="00DB3B4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 may already have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seen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pecials on the network without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realizing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T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hey wear exactly the same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uniform and have exactly the same powers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as a full-time police officer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we patrol directly alongside them so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 tend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blend in alongside our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full-time paid colleagues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8757B4E" w14:textId="3E082ACA" w:rsidR="00DB3B4A" w:rsidRDefault="00DB3B4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A5E5DD9" w14:textId="7D728F4C" w:rsidR="00DB3B4A" w:rsidRPr="00DB3B4A" w:rsidRDefault="00DB3B4A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DB3B4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Is it all about crime? </w:t>
      </w:r>
    </w:p>
    <w:p w14:paraId="342DC3A4" w14:textId="5AB748C3" w:rsidR="00DB3B4A" w:rsidRDefault="00DB3B4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7C03C70" w14:textId="53BE018E" w:rsidR="00243023" w:rsidRPr="00243023" w:rsidRDefault="00DB3B4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ransport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olice is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national police force for the railways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A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 a police force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 do spend a lot</w:t>
      </w:r>
    </w:p>
    <w:p w14:paraId="33527E15" w14:textId="08ED8116" w:rsidR="00D1781A" w:rsidRDefault="00243023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our time dealing with crime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trying to prevent crime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if crime has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happened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securing evidence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arresting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ffenders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bringing them to justice</w:t>
      </w:r>
      <w:r w:rsidR="00DB3B4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052317CE" w14:textId="77777777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E9C530E" w14:textId="653FD7FA" w:rsidR="00243023" w:rsidRDefault="00DB3B4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ut it's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important to know it's not just about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crime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 increasingly we spend a lot of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time dealing with vulnerable people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people who may be having a mental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health crisis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people who've run away from home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children who've run away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all kinds of vulnerable people are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frequently on the rail network</w:t>
      </w:r>
      <w:r w:rsidR="00D1781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D4D8DD3" w14:textId="77777777" w:rsidR="00D1781A" w:rsidRPr="00243023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62A28D6" w14:textId="378768B9" w:rsidR="00243023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qually when crime does happen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you'll have victims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you may have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families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those victims or families have been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impacted by incidents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that have happened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 the network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S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o,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 does involve dealing with crime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does involve dealing with public order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 also involves caring for people 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helping people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60C957AC" w14:textId="273552DA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B84837" w14:textId="414A0475" w:rsidR="00D1781A" w:rsidRPr="00D1781A" w:rsidRDefault="00D1781A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D1781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>Why do it as a volunteer?</w:t>
      </w:r>
    </w:p>
    <w:p w14:paraId="52E7204A" w14:textId="07CEAA34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9568615" w14:textId="77777777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 defining feature of the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pecial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Constabulary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is that we're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volunteers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we are part-time volunteer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police officers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A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 you can imagine being a police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officer is a challenging role and you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may think why would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do this as a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volunteer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? I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myself am a volunteer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I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've been volunteering to do this for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over 15 years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volunteer ethos is really important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it's about giving something back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society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it's about trying to help people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it's about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also developing yourself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2F7D6814" w14:textId="77777777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8B830E5" w14:textId="77777777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 gaining new skills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getting a sense of having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made that difference in society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that's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always motivating but also gaining new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skills yourself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around communication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around personal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resilience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around teamwork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finally it just gives you that real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sort of buzz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T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here can be challenges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 policing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but it can also be quite an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exciting thing to undertake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3DE2C7A0" w14:textId="77777777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623E227" w14:textId="059B189A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You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get to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meet a really interesting range of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people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you get involved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 some really interesting situations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sometimes. </w:t>
      </w:r>
    </w:p>
    <w:p w14:paraId="44A0A207" w14:textId="6F95078F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34FDF60" w14:textId="469F6554" w:rsidR="00D1781A" w:rsidRPr="00D1781A" w:rsidRDefault="00D1781A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D1781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Do you value diversity? </w:t>
      </w:r>
    </w:p>
    <w:p w14:paraId="58E54BAD" w14:textId="77777777" w:rsidR="00D1781A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668A66D" w14:textId="525387AA" w:rsidR="00243023" w:rsidRPr="00243023" w:rsidRDefault="00D1781A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iversity is really important to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us in the police service and in the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pecial 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onstabulary specifically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W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 want to be as diverse as the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communities we serve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,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 serve an enormous range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of different geographical communities</w:t>
      </w:r>
    </w:p>
    <w:p w14:paraId="20BBC4B9" w14:textId="059F9EA0" w:rsidR="00243023" w:rsidRDefault="00243023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but </w:t>
      </w:r>
      <w:r w:rsidR="00613CA5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also,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different sectors within society across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Great Britain,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and so we would really value getting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applications from a wide variety of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people at whatever their background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5BAF1D34" w14:textId="68003E49" w:rsidR="00613CA5" w:rsidRDefault="00613CA5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F13A7E0" w14:textId="77777777" w:rsidR="00613CA5" w:rsidRDefault="00613CA5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 w:rsidRPr="00613CA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How do I find out more? </w:t>
      </w:r>
    </w:p>
    <w:p w14:paraId="5CF9C8A8" w14:textId="775EEF2E" w:rsidR="00243023" w:rsidRPr="00243023" w:rsidRDefault="00613CA5" w:rsidP="002430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>So,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on the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BTP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website there's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some profile videos of other 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constables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="00243023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there's some details about</w:t>
      </w:r>
    </w:p>
    <w:p w14:paraId="4B36E0AF" w14:textId="7A9CDB56" w:rsidR="00243023" w:rsidRPr="00243023" w:rsidRDefault="00243023" w:rsidP="002430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what the role involves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and then through our </w:t>
      </w:r>
      <w:r w:rsidR="00613CA5"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career’s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website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you can apply to join us as a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</w:t>
      </w:r>
      <w:r w:rsidRPr="0024302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pecial</w:t>
      </w:r>
      <w:r w:rsidR="00613CA5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. </w:t>
      </w:r>
    </w:p>
    <w:p w14:paraId="0B5E20FB" w14:textId="77777777" w:rsidR="00243023" w:rsidRDefault="00243023"/>
    <w:sectPr w:rsidR="00243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78E0" w14:textId="77777777" w:rsidR="00FA22B8" w:rsidRDefault="00FA22B8" w:rsidP="00243023">
      <w:pPr>
        <w:spacing w:after="0" w:line="240" w:lineRule="auto"/>
      </w:pPr>
      <w:r>
        <w:separator/>
      </w:r>
    </w:p>
  </w:endnote>
  <w:endnote w:type="continuationSeparator" w:id="0">
    <w:p w14:paraId="5B8EC53A" w14:textId="77777777" w:rsidR="00FA22B8" w:rsidRDefault="00FA22B8" w:rsidP="0024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D254" w14:textId="77777777" w:rsidR="00243023" w:rsidRDefault="00243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2183" w14:textId="77777777" w:rsidR="00243023" w:rsidRDefault="00243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AD28" w14:textId="77777777" w:rsidR="00243023" w:rsidRDefault="00243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52ED" w14:textId="77777777" w:rsidR="00FA22B8" w:rsidRDefault="00FA22B8" w:rsidP="00243023">
      <w:pPr>
        <w:spacing w:after="0" w:line="240" w:lineRule="auto"/>
      </w:pPr>
      <w:r>
        <w:separator/>
      </w:r>
    </w:p>
  </w:footnote>
  <w:footnote w:type="continuationSeparator" w:id="0">
    <w:p w14:paraId="6E2164CC" w14:textId="77777777" w:rsidR="00FA22B8" w:rsidRDefault="00FA22B8" w:rsidP="0024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40AB" w14:textId="59B9DDC9" w:rsidR="00243023" w:rsidRDefault="002430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7E5317" wp14:editId="3C2F23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FC739B" w14:textId="7BEBF60B" w:rsidR="00243023" w:rsidRPr="00243023" w:rsidRDefault="0024302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4302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E53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7CFC739B" w14:textId="7BEBF60B" w:rsidR="00243023" w:rsidRPr="00243023" w:rsidRDefault="00243023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24302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224A" w14:textId="63FAE29D" w:rsidR="00243023" w:rsidRDefault="002430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D48777" wp14:editId="706B15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7440B" w14:textId="3ACA1591" w:rsidR="00243023" w:rsidRPr="00243023" w:rsidRDefault="0024302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4302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487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1D07440B" w14:textId="3ACA1591" w:rsidR="00243023" w:rsidRPr="00243023" w:rsidRDefault="00243023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24302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F527" w14:textId="7FDDA70F" w:rsidR="00243023" w:rsidRDefault="0024302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5EE15C" wp14:editId="02F924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1B97B" w14:textId="2F457A87" w:rsidR="00243023" w:rsidRPr="00243023" w:rsidRDefault="00243023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43023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EE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5951B97B" w14:textId="2F457A87" w:rsidR="00243023" w:rsidRPr="00243023" w:rsidRDefault="00243023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243023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8D"/>
    <w:rsid w:val="00243023"/>
    <w:rsid w:val="00613CA5"/>
    <w:rsid w:val="009556AD"/>
    <w:rsid w:val="0096585C"/>
    <w:rsid w:val="009C648D"/>
    <w:rsid w:val="00C451CC"/>
    <w:rsid w:val="00D1781A"/>
    <w:rsid w:val="00DB3B4A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53B0"/>
  <w15:chartTrackingRefBased/>
  <w15:docId w15:val="{B03ADFB1-CB5E-43D7-8774-3FBC3D07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23"/>
  </w:style>
  <w:style w:type="paragraph" w:styleId="Footer">
    <w:name w:val="footer"/>
    <w:basedOn w:val="Normal"/>
    <w:link w:val="FooterChar"/>
    <w:uiPriority w:val="99"/>
    <w:unhideWhenUsed/>
    <w:rsid w:val="0024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23"/>
  </w:style>
  <w:style w:type="character" w:styleId="Hyperlink">
    <w:name w:val="Hyperlink"/>
    <w:basedOn w:val="DefaultParagraphFont"/>
    <w:uiPriority w:val="99"/>
    <w:unhideWhenUsed/>
    <w:rsid w:val="0024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5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4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3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8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2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6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9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7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BCfurxBd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Dhillon, Amar</cp:lastModifiedBy>
  <cp:revision>4</cp:revision>
  <dcterms:created xsi:type="dcterms:W3CDTF">2022-01-17T12:21:00Z</dcterms:created>
  <dcterms:modified xsi:type="dcterms:W3CDTF">2022-01-17T15:11:00Z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2022-01-17T12:21:21Z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cf8a17fe-8c33-482b-a44d-80d5d484e6d9</vt:lpwstr>
  </property>
  <property fmtid="{D5CDD505-2E9C-101B-9397-08002B2CF9AE}" pid="11" name="MSIP_Label_4ab42cd7-a999-4825-bc59-943051981318_ContentBits">
    <vt:lpwstr>1</vt:lpwstr>
  </property>
</Properties>
</file>