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69F9" w14:textId="1199B185" w:rsidR="0062241F" w:rsidRDefault="0062241F" w:rsidP="0062241F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The Journey Part One: Dorota Introduction</w:t>
      </w:r>
    </w:p>
    <w:p w14:paraId="503BE533" w14:textId="24D4C3F9" w:rsidR="00082E5D" w:rsidRDefault="00082E5D" w:rsidP="0062241F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</w:p>
    <w:p w14:paraId="116EF742" w14:textId="113D38F3" w:rsidR="00082E5D" w:rsidRDefault="00082E5D" w:rsidP="0062241F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hyperlink r:id="rId6" w:history="1">
        <w:r>
          <w:rPr>
            <w:rStyle w:val="Hyperlink"/>
          </w:rPr>
          <w:t>The Journey Part One: Dorota Introduction - YouTube</w:t>
        </w:r>
      </w:hyperlink>
    </w:p>
    <w:p w14:paraId="5BF922BA" w14:textId="2F9C83A9" w:rsidR="0062241F" w:rsidRDefault="0062241F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2273A5E4" w14:textId="0F09D0D5" w:rsidR="0062241F" w:rsidRPr="0062241F" w:rsidRDefault="0062241F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 w:rsidRPr="0062241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Why did you want to join BTP?</w:t>
      </w:r>
    </w:p>
    <w:p w14:paraId="0ADC293D" w14:textId="77777777" w:rsidR="0062241F" w:rsidRDefault="0062241F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2B1D5559" w14:textId="069D3899" w:rsidR="009464A8" w:rsidRDefault="00C309FD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I </w:t>
      </w:r>
      <w:r w:rsidR="009464A8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have </w:t>
      </w:r>
      <w:r w:rsidR="009464A8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chosen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to come to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BTP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because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it's a national force</w:t>
      </w:r>
      <w:r w:rsidR="009464A8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,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it's not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restricted to one place</w:t>
      </w:r>
      <w:r w:rsidR="009464A8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,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it's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very diverse </w:t>
      </w:r>
      <w:r w:rsidR="009464A8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in nature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and give</w:t>
      </w:r>
      <w:r w:rsidR="009464A8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you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so many opportunities to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develop your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skills and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to get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experience</w:t>
      </w:r>
      <w:r w:rsidR="009464A8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. </w:t>
      </w:r>
    </w:p>
    <w:p w14:paraId="5891086B" w14:textId="4EFCCB9C" w:rsidR="0062241F" w:rsidRDefault="0062241F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531BF83C" w14:textId="4B7D9247" w:rsidR="0062241F" w:rsidRPr="0062241F" w:rsidRDefault="0062241F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 w:rsidRPr="0062241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 xml:space="preserve">How did you prepare for your interview? </w:t>
      </w:r>
    </w:p>
    <w:p w14:paraId="42C4BF10" w14:textId="77777777" w:rsidR="009464A8" w:rsidRDefault="009464A8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1EE57F46" w14:textId="79D16E84" w:rsidR="00C309FD" w:rsidRPr="00C309FD" w:rsidRDefault="009464A8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he preparation for the interview was very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straightforward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, you have </w:t>
      </w:r>
      <w:r w:rsidR="00CD6BB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an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interview information</w:t>
      </w:r>
      <w:r w:rsidR="00CD6BB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evening prior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to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152391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that,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and</w:t>
      </w:r>
      <w:r w:rsidR="00CD6BB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you've been giving a list of</w:t>
      </w:r>
    </w:p>
    <w:p w14:paraId="1D79FE03" w14:textId="68C8AD5D" w:rsidR="00C309FD" w:rsidRDefault="00C309FD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items to prepare</w:t>
      </w:r>
      <w:r w:rsidR="00CD6BB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your</w:t>
      </w:r>
      <w:r w:rsidR="00CD6BB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questions and </w:t>
      </w:r>
      <w:r w:rsidR="00CD6BB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what the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program would involve</w:t>
      </w:r>
      <w:r w:rsidR="00CD6BB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,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so it was quite clear</w:t>
      </w:r>
      <w:r w:rsidR="00CD6BB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. </w:t>
      </w:r>
    </w:p>
    <w:p w14:paraId="75AFADB6" w14:textId="6FA812A7" w:rsidR="00CD6BBB" w:rsidRDefault="00CD6BBB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039221CF" w14:textId="77160531" w:rsidR="00C309FD" w:rsidRDefault="00CD6BBB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I did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spend a couple days before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that to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know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my backgrounds and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to research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and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prepare my presentation and it wasn't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that hard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,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it wasn't that hard</w:t>
      </w:r>
      <w:r w:rsidR="0062241F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.</w:t>
      </w:r>
    </w:p>
    <w:p w14:paraId="22D20F14" w14:textId="6F9949DB" w:rsidR="0062241F" w:rsidRDefault="0062241F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66B33D5C" w14:textId="250EDD64" w:rsidR="0062241F" w:rsidRPr="0062241F" w:rsidRDefault="0062241F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 w:rsidRPr="0062241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What was your reaction when you found out you were successful?</w:t>
      </w:r>
    </w:p>
    <w:p w14:paraId="5979FAC9" w14:textId="77777777" w:rsidR="00152391" w:rsidRPr="00C309FD" w:rsidRDefault="00152391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10576492" w14:textId="16BD37FA" w:rsidR="00C309FD" w:rsidRDefault="00152391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I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was very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happy,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and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was very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determined,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and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I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knew there will be no other options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but just in case if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I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would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fail,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would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definitely apply again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. </w:t>
      </w:r>
    </w:p>
    <w:p w14:paraId="481E9814" w14:textId="464FFC1A" w:rsidR="00152391" w:rsidRDefault="00152391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058742D2" w14:textId="311B2FCE" w:rsidR="0062241F" w:rsidRDefault="0062241F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7B05D08B" w14:textId="0E2A7184" w:rsidR="0062241F" w:rsidRPr="0062241F" w:rsidRDefault="0062241F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 w:rsidRPr="0062241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How has your training gone so far?</w:t>
      </w:r>
    </w:p>
    <w:p w14:paraId="7EB3F5AB" w14:textId="159CE112" w:rsidR="00C309FD" w:rsidRDefault="00152391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lastRenderedPageBreak/>
        <w:t>T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raining so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far,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find very nice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,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excellent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. E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very moment from the beginning is just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 really nice experience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,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the training is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like expected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. </w:t>
      </w:r>
    </w:p>
    <w:p w14:paraId="3E732304" w14:textId="62132220" w:rsidR="0062241F" w:rsidRDefault="0062241F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1310FF04" w14:textId="72FC26F5" w:rsidR="0062241F" w:rsidRPr="0062241F" w:rsidRDefault="0062241F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 w:rsidRPr="0062241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Any elements of the training you are looking forward to?</w:t>
      </w:r>
    </w:p>
    <w:p w14:paraId="54D021C9" w14:textId="77777777" w:rsidR="00152391" w:rsidRPr="00C309FD" w:rsidRDefault="00152391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41E51FEB" w14:textId="0AC682D4" w:rsidR="00C309FD" w:rsidRPr="00C309FD" w:rsidRDefault="0062241F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know that during those future weeks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,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the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information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which we will learn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,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it will be more intensive</w:t>
      </w:r>
    </w:p>
    <w:p w14:paraId="0E063F89" w14:textId="4E6F7505" w:rsidR="00C309FD" w:rsidRDefault="00C309FD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definitely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. </w:t>
      </w:r>
    </w:p>
    <w:p w14:paraId="24E92FF0" w14:textId="20E0CBFA" w:rsidR="0062241F" w:rsidRDefault="0062241F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6AFDFBBA" w14:textId="5A8DB1E9" w:rsidR="0062241F" w:rsidRPr="0062241F" w:rsidRDefault="0062241F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 w:rsidRPr="0062241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What has been the most challenging aspect of your training?</w:t>
      </w:r>
    </w:p>
    <w:p w14:paraId="62C70177" w14:textId="77777777" w:rsidR="00152391" w:rsidRPr="00C309FD" w:rsidRDefault="00152391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705298B0" w14:textId="065BF517" w:rsidR="00C309FD" w:rsidRPr="00C309FD" w:rsidRDefault="00152391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So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far,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the most challenging for me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,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was to remember all regulations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because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nglish is my second language</w:t>
      </w:r>
    </w:p>
    <w:p w14:paraId="4C62BA62" w14:textId="67AC26D6" w:rsidR="00C309FD" w:rsidRDefault="00C309FD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so </w:t>
      </w:r>
      <w:r w:rsidR="00152391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of course,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152391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have to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learn as everyone else</w:t>
      </w:r>
      <w:r w:rsidR="0062241F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,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but also on top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of everything </w:t>
      </w:r>
      <w:r w:rsidR="00152391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have to improve my</w:t>
      </w:r>
      <w:r w:rsidR="00A12C4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62241F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</w:t>
      </w:r>
      <w:r w:rsidR="0062241F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nglish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because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,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if you've never been in</w:t>
      </w:r>
      <w:r w:rsidR="00A12C4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such an environment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,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the language is new</w:t>
      </w:r>
      <w:r w:rsidR="00A12C4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so perhaps this</w:t>
      </w:r>
      <w:r w:rsidR="00A12C4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. However, d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uring the</w:t>
      </w:r>
      <w:r w:rsidR="00A12C4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course when you get here</w:t>
      </w:r>
      <w:r w:rsidR="00A12C4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, with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more knowledge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you feel more confident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. </w:t>
      </w:r>
    </w:p>
    <w:p w14:paraId="31EFAA7F" w14:textId="526CA519" w:rsidR="00152391" w:rsidRDefault="00152391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2D069D8E" w14:textId="301564D7" w:rsidR="00152391" w:rsidRPr="0062241F" w:rsidRDefault="0062241F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 w:rsidRPr="0062241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What was your first impression of BTP?</w:t>
      </w:r>
    </w:p>
    <w:p w14:paraId="3FCA651F" w14:textId="77777777" w:rsidR="0062241F" w:rsidRPr="00C309FD" w:rsidRDefault="0062241F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77620BCE" w14:textId="61AB2A1D" w:rsidR="00C309FD" w:rsidRPr="00C309FD" w:rsidRDefault="00152391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My </w:t>
      </w:r>
      <w:r w:rsidR="00A12C4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fi</w:t>
      </w:r>
      <w:r w:rsidR="00A12C44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rst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impression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was excellent from the very</w:t>
      </w:r>
      <w:r w:rsidR="00A12C4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beginning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,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from the information evening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,</w:t>
      </w:r>
      <w:r w:rsidR="00A12C4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through the interview process and here</w:t>
      </w:r>
      <w:r w:rsidR="00A12C4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starting at spring house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. I</w:t>
      </w:r>
      <w:r w:rsidR="00C309FD"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'm</w:t>
      </w:r>
    </w:p>
    <w:p w14:paraId="4F96BE5D" w14:textId="2A088D01" w:rsidR="00C309FD" w:rsidRPr="00C309FD" w:rsidRDefault="00C309FD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really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,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really happy being here and</w:t>
      </w:r>
      <w:r w:rsidR="00A12C4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15239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it has been the </w:t>
      </w:r>
      <w:r w:rsidRPr="00C309FD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best decision in my life</w:t>
      </w:r>
      <w:r w:rsidR="002405D3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. </w:t>
      </w:r>
    </w:p>
    <w:p w14:paraId="6511CE80" w14:textId="3FEFBEA6" w:rsidR="00C309FD" w:rsidRPr="00C309FD" w:rsidRDefault="00C309FD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72024B9B" w14:textId="77777777" w:rsidR="00CD16CA" w:rsidRPr="00C309FD" w:rsidRDefault="00CD16CA">
      <w:pPr>
        <w:rPr>
          <w:sz w:val="52"/>
          <w:szCs w:val="52"/>
        </w:rPr>
      </w:pPr>
    </w:p>
    <w:sectPr w:rsidR="00CD16CA" w:rsidRPr="00C30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99C76" w14:textId="77777777" w:rsidR="00B4124D" w:rsidRDefault="00B4124D" w:rsidP="00C309FD">
      <w:pPr>
        <w:spacing w:after="0" w:line="240" w:lineRule="auto"/>
      </w:pPr>
      <w:r>
        <w:separator/>
      </w:r>
    </w:p>
  </w:endnote>
  <w:endnote w:type="continuationSeparator" w:id="0">
    <w:p w14:paraId="12782F9C" w14:textId="77777777" w:rsidR="00B4124D" w:rsidRDefault="00B4124D" w:rsidP="00C3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DE0E" w14:textId="77777777" w:rsidR="00C309FD" w:rsidRDefault="00C30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53A9" w14:textId="77777777" w:rsidR="00C309FD" w:rsidRDefault="00C30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00D4" w14:textId="77777777" w:rsidR="00C309FD" w:rsidRDefault="00C30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12CC" w14:textId="77777777" w:rsidR="00B4124D" w:rsidRDefault="00B4124D" w:rsidP="00C309FD">
      <w:pPr>
        <w:spacing w:after="0" w:line="240" w:lineRule="auto"/>
      </w:pPr>
      <w:r>
        <w:separator/>
      </w:r>
    </w:p>
  </w:footnote>
  <w:footnote w:type="continuationSeparator" w:id="0">
    <w:p w14:paraId="22452A46" w14:textId="77777777" w:rsidR="00B4124D" w:rsidRDefault="00B4124D" w:rsidP="00C3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884B" w14:textId="77777777" w:rsidR="00C309FD" w:rsidRDefault="00C309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2BE6B5" wp14:editId="3C3EB11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A2C6E" w14:textId="77777777" w:rsidR="00C309FD" w:rsidRPr="00C309FD" w:rsidRDefault="00C309FD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C309FD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BE6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25EA2C6E" w14:textId="77777777" w:rsidR="00C309FD" w:rsidRPr="00C309FD" w:rsidRDefault="00C309FD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C309FD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8501" w14:textId="77777777" w:rsidR="00C309FD" w:rsidRDefault="00C309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1D1C52" wp14:editId="13D4428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62F12" w14:textId="77777777" w:rsidR="00C309FD" w:rsidRPr="00C309FD" w:rsidRDefault="00C309FD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C309FD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1D1C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8B62F12" w14:textId="77777777" w:rsidR="00C309FD" w:rsidRPr="00C309FD" w:rsidRDefault="00C309FD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C309FD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94D2" w14:textId="77777777" w:rsidR="00C309FD" w:rsidRDefault="00C309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089BCB" wp14:editId="524D8C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10BE44" w14:textId="77777777" w:rsidR="00C309FD" w:rsidRPr="00C309FD" w:rsidRDefault="00C309FD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C309FD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89B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0410BE44" w14:textId="77777777" w:rsidR="00C309FD" w:rsidRPr="00C309FD" w:rsidRDefault="00C309FD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C309FD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FD"/>
    <w:rsid w:val="00082E5D"/>
    <w:rsid w:val="00087949"/>
    <w:rsid w:val="00152391"/>
    <w:rsid w:val="002405D3"/>
    <w:rsid w:val="0062241F"/>
    <w:rsid w:val="0079038C"/>
    <w:rsid w:val="009464A8"/>
    <w:rsid w:val="00A12C44"/>
    <w:rsid w:val="00B4124D"/>
    <w:rsid w:val="00C309FD"/>
    <w:rsid w:val="00CD16CA"/>
    <w:rsid w:val="00C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E219"/>
  <w15:chartTrackingRefBased/>
  <w15:docId w15:val="{544C4F9E-8405-49B6-A744-8FBD2EC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FD"/>
  </w:style>
  <w:style w:type="paragraph" w:styleId="Footer">
    <w:name w:val="footer"/>
    <w:basedOn w:val="Normal"/>
    <w:link w:val="FooterChar"/>
    <w:uiPriority w:val="99"/>
    <w:unhideWhenUsed/>
    <w:rsid w:val="00C3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FD"/>
  </w:style>
  <w:style w:type="character" w:styleId="Hyperlink">
    <w:name w:val="Hyperlink"/>
    <w:basedOn w:val="DefaultParagraphFont"/>
    <w:uiPriority w:val="99"/>
    <w:semiHidden/>
    <w:unhideWhenUsed/>
    <w:rsid w:val="00082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2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5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3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2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3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8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6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5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00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7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3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3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0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8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2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7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5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3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3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7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1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3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6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4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1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5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2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7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3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0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3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8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0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0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6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4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4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8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4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1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7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0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8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5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2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4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1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2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4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1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3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7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1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4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4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5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6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5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3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0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89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2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4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0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8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6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2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6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9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2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1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7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7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4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3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1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2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2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6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3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4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3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4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8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dgQDM5Kza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Dhillon, Amar</cp:lastModifiedBy>
  <cp:revision>3</cp:revision>
  <dcterms:created xsi:type="dcterms:W3CDTF">2022-01-07T00:07:00Z</dcterms:created>
  <dcterms:modified xsi:type="dcterms:W3CDTF">2022-01-17T11:36:00Z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2022-01-07T00:07:17Z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c9df8a4d-973c-4104-b0b4-844572daf807</vt:lpwstr>
  </property>
  <property fmtid="{D5CDD505-2E9C-101B-9397-08002B2CF9AE}" pid="11" name="MSIP_Label_4ab42cd7-a999-4825-bc59-943051981318_ContentBits">
    <vt:lpwstr>1</vt:lpwstr>
  </property>
</Properties>
</file>